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eastAsia="黑体"/>
          <w:sz w:val="32"/>
          <w:szCs w:val="30"/>
        </w:rPr>
      </w:pPr>
      <w:bookmarkStart w:id="0" w:name="_GoBack"/>
      <w:bookmarkEnd w:id="0"/>
      <w:r>
        <w:rPr>
          <w:rFonts w:eastAsia="黑体"/>
          <w:sz w:val="32"/>
          <w:szCs w:val="30"/>
        </w:rPr>
        <w:t>附件</w:t>
      </w:r>
      <w:r>
        <w:rPr>
          <w:rFonts w:hint="eastAsia" w:eastAsia="黑体"/>
          <w:sz w:val="32"/>
          <w:szCs w:val="30"/>
        </w:rPr>
        <w:t>2</w:t>
      </w:r>
    </w:p>
    <w:p>
      <w:pPr>
        <w:ind w:firstLine="0" w:firstLineChars="0"/>
        <w:jc w:val="left"/>
        <w:rPr>
          <w:rFonts w:eastAsia="黑体"/>
          <w:sz w:val="32"/>
          <w:szCs w:val="30"/>
        </w:rPr>
      </w:pPr>
    </w:p>
    <w:p>
      <w:pPr>
        <w:spacing w:line="560" w:lineRule="exact"/>
        <w:ind w:firstLine="0" w:firstLineChars="0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hint="eastAsia" w:eastAsia="方正小标宋简体"/>
          <w:bCs/>
          <w:kern w:val="0"/>
          <w:sz w:val="44"/>
          <w:szCs w:val="44"/>
        </w:rPr>
        <w:t>第六届全国高校“礼敬中华优秀传统文化”系列活动特色展示项目名单</w:t>
      </w:r>
    </w:p>
    <w:p>
      <w:pPr>
        <w:spacing w:line="560" w:lineRule="exact"/>
        <w:ind w:firstLine="0" w:firstLineChars="0"/>
        <w:jc w:val="center"/>
        <w:rPr>
          <w:rFonts w:eastAsia="楷体_GB2312"/>
          <w:bCs/>
          <w:kern w:val="0"/>
          <w:sz w:val="32"/>
          <w:szCs w:val="36"/>
        </w:rPr>
      </w:pPr>
      <w:r>
        <w:rPr>
          <w:rFonts w:hint="eastAsia" w:eastAsia="楷体_GB2312"/>
          <w:bCs/>
          <w:kern w:val="0"/>
          <w:sz w:val="32"/>
          <w:szCs w:val="36"/>
        </w:rPr>
        <w:t>（排名不分先后）</w:t>
      </w:r>
    </w:p>
    <w:p>
      <w:pPr>
        <w:spacing w:line="200" w:lineRule="exact"/>
        <w:ind w:firstLine="640" w:firstLineChars="0"/>
        <w:jc w:val="center"/>
        <w:rPr>
          <w:rFonts w:eastAsia="楷体_GB2312"/>
          <w:bCs/>
          <w:kern w:val="0"/>
          <w:sz w:val="32"/>
          <w:szCs w:val="36"/>
        </w:rPr>
      </w:pPr>
    </w:p>
    <w:tbl>
      <w:tblPr>
        <w:tblStyle w:val="2"/>
        <w:tblW w:w="9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867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tblHeader/>
          <w:jc w:val="center"/>
        </w:trPr>
        <w:tc>
          <w:tcPr>
            <w:tcW w:w="860" w:type="dxa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序号</w:t>
            </w:r>
          </w:p>
        </w:tc>
        <w:tc>
          <w:tcPr>
            <w:tcW w:w="5867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项目名称</w:t>
            </w:r>
          </w:p>
        </w:tc>
        <w:tc>
          <w:tcPr>
            <w:tcW w:w="232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86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/>
                <w:sz w:val="32"/>
                <w:szCs w:val="32"/>
              </w:rPr>
              <w:t>1</w:t>
            </w:r>
          </w:p>
        </w:tc>
        <w:tc>
          <w:tcPr>
            <w:tcW w:w="5867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“百年风雨稼穑同行”党史学习教育主题展演</w:t>
            </w:r>
          </w:p>
        </w:tc>
        <w:tc>
          <w:tcPr>
            <w:tcW w:w="232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86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/>
                <w:sz w:val="32"/>
                <w:szCs w:val="32"/>
              </w:rPr>
              <w:t>2</w:t>
            </w:r>
          </w:p>
        </w:tc>
        <w:tc>
          <w:tcPr>
            <w:tcW w:w="5867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创新“四个融入”工作机制，推动学生党史学习教育深入开展</w:t>
            </w:r>
          </w:p>
        </w:tc>
        <w:tc>
          <w:tcPr>
            <w:tcW w:w="232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6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/>
                <w:sz w:val="32"/>
                <w:szCs w:val="32"/>
              </w:rPr>
              <w:t>3</w:t>
            </w:r>
          </w:p>
        </w:tc>
        <w:tc>
          <w:tcPr>
            <w:tcW w:w="5867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/>
                <w:sz w:val="32"/>
                <w:szCs w:val="32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汲取地方革命史的智慧和力量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促进红色校史与地方史研究教育融合发展</w:t>
            </w:r>
          </w:p>
        </w:tc>
        <w:tc>
          <w:tcPr>
            <w:tcW w:w="232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河北建筑工程学院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86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 w:eastAsia="宋体"/>
                <w:sz w:val="32"/>
                <w:szCs w:val="32"/>
              </w:rPr>
              <w:t>4</w:t>
            </w:r>
          </w:p>
        </w:tc>
        <w:tc>
          <w:tcPr>
            <w:tcW w:w="5867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传承红色基因 厚植家国情怀——多种形式开展学“四史”文化活动</w:t>
            </w:r>
          </w:p>
        </w:tc>
        <w:tc>
          <w:tcPr>
            <w:tcW w:w="232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黑龙江大学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86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 w:eastAsia="宋体"/>
                <w:sz w:val="32"/>
                <w:szCs w:val="32"/>
              </w:rPr>
              <w:t>5</w:t>
            </w:r>
          </w:p>
        </w:tc>
        <w:tc>
          <w:tcPr>
            <w:tcW w:w="5867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“四向”发力让党史学习教育入脑入心</w:t>
            </w:r>
          </w:p>
        </w:tc>
        <w:tc>
          <w:tcPr>
            <w:tcW w:w="232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哈尔滨师范大学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/>
                <w:sz w:val="32"/>
                <w:szCs w:val="32"/>
              </w:rPr>
              <w:t>6</w:t>
            </w:r>
          </w:p>
        </w:tc>
        <w:tc>
          <w:tcPr>
            <w:tcW w:w="5867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“同济英烈”研究与宣传系列成果</w:t>
            </w:r>
          </w:p>
        </w:tc>
        <w:tc>
          <w:tcPr>
            <w:tcW w:w="232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同济大学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6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/>
                <w:sz w:val="32"/>
                <w:szCs w:val="32"/>
              </w:rPr>
              <w:t>7</w:t>
            </w:r>
          </w:p>
        </w:tc>
        <w:tc>
          <w:tcPr>
            <w:tcW w:w="5867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“语言与未来”志愿服务队：助力乡村振兴 讲好中国故事</w:t>
            </w:r>
          </w:p>
        </w:tc>
        <w:tc>
          <w:tcPr>
            <w:tcW w:w="232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上海外国语大学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86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/>
                <w:sz w:val="32"/>
                <w:szCs w:val="32"/>
              </w:rPr>
              <w:t>8</w:t>
            </w:r>
          </w:p>
        </w:tc>
        <w:tc>
          <w:tcPr>
            <w:tcW w:w="5867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汲取史料养分 传承红色基因 赋能文化育人</w:t>
            </w:r>
          </w:p>
        </w:tc>
        <w:tc>
          <w:tcPr>
            <w:tcW w:w="232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中国矿业大学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6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/>
                <w:sz w:val="32"/>
                <w:szCs w:val="32"/>
              </w:rPr>
              <w:t>9</w:t>
            </w:r>
          </w:p>
        </w:tc>
        <w:tc>
          <w:tcPr>
            <w:tcW w:w="5867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研精神谱系，讲党史故事，传红色精神</w:t>
            </w:r>
          </w:p>
        </w:tc>
        <w:tc>
          <w:tcPr>
            <w:tcW w:w="232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江苏师范大学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6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/>
                <w:sz w:val="32"/>
                <w:szCs w:val="32"/>
              </w:rPr>
              <w:t>10</w:t>
            </w:r>
          </w:p>
        </w:tc>
        <w:tc>
          <w:tcPr>
            <w:tcW w:w="5867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艺术作品中的党史故事</w:t>
            </w:r>
          </w:p>
        </w:tc>
        <w:tc>
          <w:tcPr>
            <w:tcW w:w="232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中国美术学院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86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/>
                <w:sz w:val="32"/>
                <w:szCs w:val="32"/>
              </w:rPr>
              <w:t>11</w:t>
            </w:r>
          </w:p>
        </w:tc>
        <w:tc>
          <w:tcPr>
            <w:tcW w:w="5867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学好“四史”知识 传承红色基因 投身乡村振兴——学生通讯社“中国精神”实践的红色印记</w:t>
            </w:r>
          </w:p>
        </w:tc>
        <w:tc>
          <w:tcPr>
            <w:tcW w:w="232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浙江农林大学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6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/>
                <w:sz w:val="32"/>
                <w:szCs w:val="32"/>
              </w:rPr>
              <w:t>12</w:t>
            </w:r>
          </w:p>
        </w:tc>
        <w:tc>
          <w:tcPr>
            <w:tcW w:w="5867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/>
                <w:sz w:val="32"/>
                <w:szCs w:val="32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百年百人话初心 同研百业“共富”码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——暑期共同富裕专项寻访团</w:t>
            </w:r>
          </w:p>
        </w:tc>
        <w:tc>
          <w:tcPr>
            <w:tcW w:w="232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6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/>
                <w:sz w:val="32"/>
                <w:szCs w:val="32"/>
              </w:rPr>
              <w:t>13</w:t>
            </w:r>
          </w:p>
        </w:tc>
        <w:tc>
          <w:tcPr>
            <w:tcW w:w="5867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寻笺叙史觅初心，传道育人续薪火</w:t>
            </w:r>
          </w:p>
        </w:tc>
        <w:tc>
          <w:tcPr>
            <w:tcW w:w="232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浙江师范大学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86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/>
                <w:sz w:val="32"/>
                <w:szCs w:val="32"/>
              </w:rPr>
              <w:t>14</w:t>
            </w:r>
          </w:p>
        </w:tc>
        <w:tc>
          <w:tcPr>
            <w:tcW w:w="5867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诗路行吟美善之教——以浙江诗路文化为依托推动中华优秀传统文化传承创新</w:t>
            </w:r>
          </w:p>
        </w:tc>
        <w:tc>
          <w:tcPr>
            <w:tcW w:w="232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Calibri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浙江交通职业</w:t>
            </w:r>
          </w:p>
          <w:p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/>
                <w:sz w:val="32"/>
                <w:szCs w:val="32"/>
              </w:rPr>
              <w:t>15</w:t>
            </w:r>
          </w:p>
        </w:tc>
        <w:tc>
          <w:tcPr>
            <w:tcW w:w="5867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侨心向党——开展港澳台侨学生学“四史”系列文化活动</w:t>
            </w:r>
          </w:p>
        </w:tc>
        <w:tc>
          <w:tcPr>
            <w:tcW w:w="232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华侨大学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/>
                <w:sz w:val="32"/>
                <w:szCs w:val="32"/>
              </w:rPr>
              <w:t>16</w:t>
            </w:r>
          </w:p>
        </w:tc>
        <w:tc>
          <w:tcPr>
            <w:tcW w:w="5867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“巾声有约”，从百年党史中感悟赣鄱巾帼力量</w:t>
            </w:r>
          </w:p>
        </w:tc>
        <w:tc>
          <w:tcPr>
            <w:tcW w:w="232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南昌师范学院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86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/>
                <w:sz w:val="32"/>
                <w:szCs w:val="32"/>
              </w:rPr>
              <w:t>17</w:t>
            </w:r>
          </w:p>
        </w:tc>
        <w:tc>
          <w:tcPr>
            <w:tcW w:w="5867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传承红色校史 厚植家国情怀</w:t>
            </w:r>
          </w:p>
        </w:tc>
        <w:tc>
          <w:tcPr>
            <w:tcW w:w="232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86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/>
                <w:sz w:val="32"/>
                <w:szCs w:val="32"/>
              </w:rPr>
              <w:t>18</w:t>
            </w:r>
          </w:p>
        </w:tc>
        <w:tc>
          <w:tcPr>
            <w:tcW w:w="5867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党史青年说，传递百年薪火的“党史”宣讲队</w:t>
            </w:r>
          </w:p>
        </w:tc>
        <w:tc>
          <w:tcPr>
            <w:tcW w:w="232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6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/>
                <w:sz w:val="32"/>
                <w:szCs w:val="32"/>
              </w:rPr>
              <w:t>19</w:t>
            </w:r>
          </w:p>
        </w:tc>
        <w:tc>
          <w:tcPr>
            <w:tcW w:w="5867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寓美于德，百年党史融于红色旋律</w:t>
            </w:r>
          </w:p>
        </w:tc>
        <w:tc>
          <w:tcPr>
            <w:tcW w:w="232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/>
                <w:sz w:val="32"/>
                <w:szCs w:val="32"/>
              </w:rPr>
              <w:t>20</w:t>
            </w:r>
          </w:p>
        </w:tc>
        <w:tc>
          <w:tcPr>
            <w:tcW w:w="5867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“榜样你好！”党史人物主题视频讲述活动</w:t>
            </w:r>
          </w:p>
        </w:tc>
        <w:tc>
          <w:tcPr>
            <w:tcW w:w="232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华中农业大学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6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/>
                <w:sz w:val="32"/>
                <w:szCs w:val="32"/>
              </w:rPr>
              <w:t>21</w:t>
            </w:r>
          </w:p>
        </w:tc>
        <w:tc>
          <w:tcPr>
            <w:tcW w:w="5867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创新红色文化协同培养体系 构建“</w:t>
            </w:r>
            <w:r>
              <w:rPr>
                <w:rFonts w:hint="eastAsia" w:eastAsia="宋体"/>
                <w:sz w:val="32"/>
                <w:szCs w:val="32"/>
              </w:rPr>
              <w:t>1+3+4</w:t>
            </w:r>
            <w:r>
              <w:rPr>
                <w:rFonts w:hint="eastAsia" w:ascii="仿宋_GB2312" w:hAnsi="Calibri"/>
                <w:sz w:val="32"/>
                <w:szCs w:val="32"/>
              </w:rPr>
              <w:t>”实践育人模式——“乐途有你”德育实践</w:t>
            </w:r>
            <w:r>
              <w:rPr>
                <w:rFonts w:hint="eastAsia" w:eastAsia="宋体"/>
                <w:sz w:val="32"/>
                <w:szCs w:val="32"/>
              </w:rPr>
              <w:t>24</w:t>
            </w:r>
            <w:r>
              <w:rPr>
                <w:rFonts w:hint="eastAsia" w:ascii="仿宋_GB2312" w:hAnsi="Calibri"/>
                <w:sz w:val="32"/>
                <w:szCs w:val="32"/>
              </w:rPr>
              <w:t>载育人品牌项目</w:t>
            </w:r>
          </w:p>
        </w:tc>
        <w:tc>
          <w:tcPr>
            <w:tcW w:w="232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湖南师范大学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6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/>
                <w:sz w:val="32"/>
                <w:szCs w:val="32"/>
              </w:rPr>
              <w:t>22</w:t>
            </w:r>
          </w:p>
        </w:tc>
        <w:tc>
          <w:tcPr>
            <w:tcW w:w="5867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“信仰对话——百名学生党员寻访百名老党员”活动</w:t>
            </w:r>
          </w:p>
        </w:tc>
        <w:tc>
          <w:tcPr>
            <w:tcW w:w="232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86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/>
                <w:sz w:val="32"/>
                <w:szCs w:val="32"/>
              </w:rPr>
              <w:t>23</w:t>
            </w:r>
          </w:p>
        </w:tc>
        <w:tc>
          <w:tcPr>
            <w:tcW w:w="5867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红传——全国唯一面向基层的可移动党史馆</w:t>
            </w:r>
          </w:p>
        </w:tc>
        <w:tc>
          <w:tcPr>
            <w:tcW w:w="232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北部湾大学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/>
                <w:sz w:val="32"/>
                <w:szCs w:val="32"/>
              </w:rPr>
              <w:t>24</w:t>
            </w:r>
          </w:p>
        </w:tc>
        <w:tc>
          <w:tcPr>
            <w:tcW w:w="5867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/>
                <w:sz w:val="32"/>
                <w:szCs w:val="32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深挖校史红色资源 创新文化育人传播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——“校史中的党史”系列编研文章</w:t>
            </w:r>
          </w:p>
        </w:tc>
        <w:tc>
          <w:tcPr>
            <w:tcW w:w="232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86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/>
                <w:sz w:val="32"/>
                <w:szCs w:val="32"/>
              </w:rPr>
              <w:t>25</w:t>
            </w:r>
          </w:p>
        </w:tc>
        <w:tc>
          <w:tcPr>
            <w:tcW w:w="5867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“青马燎原”党史故事宣讲接力百人团</w:t>
            </w:r>
          </w:p>
        </w:tc>
        <w:tc>
          <w:tcPr>
            <w:tcW w:w="232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四川农业大学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/>
                <w:sz w:val="32"/>
                <w:szCs w:val="32"/>
              </w:rPr>
              <w:t>26</w:t>
            </w:r>
          </w:p>
        </w:tc>
        <w:tc>
          <w:tcPr>
            <w:tcW w:w="5867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/>
                <w:sz w:val="32"/>
                <w:szCs w:val="32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坚守兴油报国初心 传承创新铁人精神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——“为祖国加油 为民族争气”“学四史”文化活动</w:t>
            </w:r>
          </w:p>
        </w:tc>
        <w:tc>
          <w:tcPr>
            <w:tcW w:w="232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西南石油大学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6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/>
                <w:sz w:val="32"/>
                <w:szCs w:val="32"/>
              </w:rPr>
              <w:t>27</w:t>
            </w:r>
          </w:p>
        </w:tc>
        <w:tc>
          <w:tcPr>
            <w:tcW w:w="5867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eastAsia="宋体"/>
                <w:sz w:val="32"/>
                <w:szCs w:val="32"/>
              </w:rPr>
              <w:t>100</w:t>
            </w:r>
            <w:r>
              <w:rPr>
                <w:rFonts w:hint="eastAsia" w:ascii="仿宋_GB2312" w:hAnsi="Calibri"/>
                <w:sz w:val="32"/>
                <w:szCs w:val="32"/>
              </w:rPr>
              <w:t>期《西西&amp;林林党史小课堂》</w:t>
            </w:r>
          </w:p>
        </w:tc>
        <w:tc>
          <w:tcPr>
            <w:tcW w:w="232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西南林业大学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6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/>
                <w:sz w:val="32"/>
                <w:szCs w:val="32"/>
              </w:rPr>
              <w:t>28</w:t>
            </w:r>
          </w:p>
        </w:tc>
        <w:tc>
          <w:tcPr>
            <w:tcW w:w="5867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同行同阅中国，传递青年之声</w:t>
            </w:r>
          </w:p>
        </w:tc>
        <w:tc>
          <w:tcPr>
            <w:tcW w:w="232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/>
                <w:sz w:val="32"/>
                <w:szCs w:val="32"/>
              </w:rPr>
              <w:t>29</w:t>
            </w:r>
          </w:p>
        </w:tc>
        <w:tc>
          <w:tcPr>
            <w:tcW w:w="5867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赓续红色血脉 记录时代风云——“走进红色新闻的历史现场”社会实践活动</w:t>
            </w:r>
          </w:p>
        </w:tc>
        <w:tc>
          <w:tcPr>
            <w:tcW w:w="232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86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/>
                <w:sz w:val="32"/>
                <w:szCs w:val="32"/>
              </w:rPr>
              <w:t>30</w:t>
            </w:r>
          </w:p>
        </w:tc>
        <w:tc>
          <w:tcPr>
            <w:tcW w:w="5867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春风又绿八步沙实践团</w:t>
            </w:r>
          </w:p>
        </w:tc>
        <w:tc>
          <w:tcPr>
            <w:tcW w:w="232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Calibri"/>
                <w:sz w:val="32"/>
                <w:szCs w:val="32"/>
              </w:rPr>
              <w:t>兰州大学</w:t>
            </w:r>
          </w:p>
        </w:tc>
      </w:tr>
    </w:tbl>
    <w:p>
      <w:pPr>
        <w:spacing w:line="540" w:lineRule="exact"/>
        <w:ind w:right="640" w:firstLine="0" w:firstLineChars="0"/>
        <w:jc w:val="left"/>
        <w:rPr>
          <w:sz w:val="32"/>
          <w:szCs w:val="32"/>
        </w:rPr>
      </w:pPr>
    </w:p>
    <w:p>
      <w:pPr>
        <w:spacing w:line="560" w:lineRule="exact"/>
        <w:ind w:right="640" w:firstLine="0" w:firstLineChars="0"/>
        <w:jc w:val="right"/>
        <w:rPr>
          <w:sz w:val="32"/>
          <w:szCs w:val="32"/>
        </w:rPr>
      </w:pPr>
    </w:p>
    <w:p>
      <w:pPr>
        <w:ind w:firstLine="600"/>
        <w:jc w:val="left"/>
      </w:pPr>
    </w:p>
    <w:p>
      <w:pPr>
        <w:ind w:firstLine="600"/>
      </w:pPr>
    </w:p>
    <w:p>
      <w:pPr>
        <w:ind w:firstLine="60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jODY5NjMxNDRkNjFjOTM3YmQ2NWFiMGQ0MjgxMDYifQ=="/>
  </w:docVars>
  <w:rsids>
    <w:rsidRoot w:val="3E2E7DF4"/>
    <w:rsid w:val="005A18F6"/>
    <w:rsid w:val="00CB5158"/>
    <w:rsid w:val="00E947F2"/>
    <w:rsid w:val="360F30DB"/>
    <w:rsid w:val="3E2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934</Words>
  <Characters>962</Characters>
  <Lines>7</Lines>
  <Paragraphs>2</Paragraphs>
  <TotalTime>0</TotalTime>
  <ScaleCrop>false</ScaleCrop>
  <LinksUpToDate>false</LinksUpToDate>
  <CharactersWithSpaces>975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2022-10-18T01:40:00Z</dcterms:created>
  <dc:creator>敏敏</dc:creator>
  <cp:lastModifiedBy>82124</cp:lastModifiedBy>
  <dcterms:modified xsi:type="dcterms:W3CDTF">2022-10-19T03:20:56Z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70678C1BAF9D46B6A5116C39A217E3B5</vt:lpwstr>
  </property>
</Properties>
</file>